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8"/>
        <w:contextualSpacing w:val="0"/>
        <w:ind w:left="57" w:right="0" w:firstLine="0"/>
        <w:jc w:val="both"/>
        <w:spacing w:before="0" w:after="0" w:line="360" w:lineRule="auto"/>
        <w:widowControl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pStyle w:val="659"/>
        <w:ind w:left="-567" w:right="0" w:firstLine="0"/>
        <w:jc w:val="center"/>
        <w:spacing w:before="0" w:after="0" w:line="36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Реквизиты для оплаты по договорам аренды казны</w:t>
      </w: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748"/>
        <w:contextualSpacing w:val="0"/>
        <w:ind w:left="0" w:right="0" w:firstLine="0"/>
        <w:jc w:val="both"/>
        <w:spacing w:before="0" w:after="0" w:line="360" w:lineRule="auto"/>
        <w:widowControl/>
        <w:rPr>
          <w:rFonts w:ascii="Times New Roman" w:hAnsi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Арендная плата по объектам недвижимости (казна):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tbl>
      <w:tblPr>
        <w:tblStyle w:val="751"/>
        <w:tblW w:w="0" w:type="auto"/>
        <w:tblLayout w:type="fixed"/>
        <w:tblLook w:val="04A0" w:firstRow="1" w:lastRow="0" w:firstColumn="1" w:lastColumn="0" w:noHBand="0" w:noVBand="1"/>
      </w:tblPr>
      <w:tblGrid>
        <w:gridCol w:w="3036"/>
        <w:gridCol w:w="6885"/>
      </w:tblGrid>
      <w:tr>
        <w:tblPrEx/>
        <w:trPr/>
        <w:tc>
          <w:tcPr>
            <w:tcW w:w="303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Получатель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  <w:tc>
          <w:tcPr>
            <w:tcW w:w="68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Территориальное управление Федерального агентства по управлению государственным имуществом в Самарской области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303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ИНН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  <w:tc>
          <w:tcPr>
            <w:tcW w:w="68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315856460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303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КПП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</w:p>
        </w:tc>
        <w:tc>
          <w:tcPr>
            <w:tcW w:w="68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631501001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303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ОГРН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  <w:tc>
          <w:tcPr>
            <w:tcW w:w="68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1106315004003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303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Л/С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  <w:tc>
          <w:tcPr>
            <w:tcW w:w="68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04421А56226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303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Счёт получателя средст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в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  <w:tc>
          <w:tcPr>
            <w:tcW w:w="68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03100643000000014200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303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Казначейский счет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  <w:tc>
          <w:tcPr>
            <w:tcW w:w="68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40102810545370000036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3036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Наименование банка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</w:p>
        </w:tc>
        <w:tc>
          <w:tcPr>
            <w:tcW w:w="6885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ОКЦ № 2 Волго-Вятского ГУ Банка России//УФК по Самарской области г. Самара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</w:p>
        </w:tc>
      </w:tr>
      <w:tr>
        <w:tblPrEx/>
        <w:trPr/>
        <w:tc>
          <w:tcPr>
            <w:tcW w:w="303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БИК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  <w:tc>
          <w:tcPr>
            <w:tcW w:w="68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013601205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3036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ОКТМО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</w:p>
        </w:tc>
        <w:tc>
          <w:tcPr>
            <w:tcW w:w="6885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36701000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</w:p>
        </w:tc>
      </w:tr>
      <w:tr>
        <w:tblPrEx/>
        <w:trPr/>
        <w:tc>
          <w:tcPr>
            <w:tcW w:w="3036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КБК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 xml:space="preserve">(арендная плата объектов недвижимости (казна)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</w:p>
        </w:tc>
        <w:tc>
          <w:tcPr>
            <w:tcW w:w="6885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  <w:t xml:space="preserve">16711105071016000120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highlight w:val="none"/>
                <w:shd w:val="clear" w:color="auto" w:fill="ffffff"/>
              </w:rPr>
            </w:r>
          </w:p>
        </w:tc>
      </w:tr>
    </w:tbl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sectPr>
      <w:footnotePr/>
      <w:endnotePr/>
      <w:type w:val="nextPage"/>
      <w:pgSz w:w="11906" w:h="16838" w:orient="portrait"/>
      <w:pgMar w:top="1134" w:right="818" w:bottom="1134" w:left="1216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XO Thames">
    <w:panose1 w:val="02020603050405020304"/>
  </w:font>
  <w:font w:name="Times New Roman">
    <w:panose1 w:val="02020603050405020304"/>
  </w:font>
  <w:font w:name="Liberation Serif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Times New Roman" w:cs="Times New Roman"/>
        <w:color w:val="000000"/>
        <w:sz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7">
    <w:name w:val="footnote reference"/>
    <w:basedOn w:val="669"/>
    <w:uiPriority w:val="99"/>
    <w:unhideWhenUsed/>
    <w:rPr>
      <w:vertAlign w:val="superscript"/>
    </w:rPr>
  </w:style>
  <w:style w:type="character" w:styleId="658">
    <w:name w:val="endnote reference"/>
    <w:basedOn w:val="669"/>
    <w:uiPriority w:val="99"/>
    <w:semiHidden/>
    <w:unhideWhenUsed/>
    <w:rPr>
      <w:vertAlign w:val="superscript"/>
    </w:rPr>
  </w:style>
  <w:style w:type="paragraph" w:styleId="659" w:default="1">
    <w:name w:val="Normal"/>
    <w:uiPriority w:val="0"/>
    <w:qFormat/>
    <w:pPr>
      <w:jc w:val="left"/>
      <w:spacing w:before="0" w:after="0"/>
      <w:widowControl/>
    </w:pPr>
    <w:rPr>
      <w:rFonts w:ascii="Liberation Serif" w:hAnsi="Liberation Serif" w:eastAsia="Times New Roman" w:cs="Times New Roman"/>
      <w:color w:val="000000"/>
      <w:sz w:val="24"/>
      <w:szCs w:val="20"/>
      <w:lang w:val="ru-RU" w:eastAsia="zh-CN" w:bidi="hi-IN"/>
    </w:rPr>
  </w:style>
  <w:style w:type="paragraph" w:styleId="660">
    <w:name w:val="Heading 1"/>
    <w:next w:val="659"/>
    <w:uiPriority w:val="9"/>
    <w:qFormat/>
    <w:pPr>
      <w:jc w:val="both"/>
      <w:spacing w:before="120" w:after="120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zh-CN" w:bidi="hi-IN"/>
    </w:rPr>
  </w:style>
  <w:style w:type="paragraph" w:styleId="661">
    <w:name w:val="Heading 2"/>
    <w:next w:val="659"/>
    <w:uiPriority w:val="9"/>
    <w:qFormat/>
    <w:pPr>
      <w:jc w:val="both"/>
      <w:spacing w:before="120" w:after="120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hi-IN"/>
    </w:rPr>
  </w:style>
  <w:style w:type="paragraph" w:styleId="662">
    <w:name w:val="Heading 3"/>
    <w:next w:val="659"/>
    <w:uiPriority w:val="9"/>
    <w:qFormat/>
    <w:pPr>
      <w:jc w:val="both"/>
      <w:spacing w:before="120" w:after="120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zh-CN" w:bidi="hi-IN"/>
    </w:rPr>
  </w:style>
  <w:style w:type="paragraph" w:styleId="663">
    <w:name w:val="Heading 4"/>
    <w:next w:val="659"/>
    <w:uiPriority w:val="9"/>
    <w:qFormat/>
    <w:pPr>
      <w:jc w:val="both"/>
      <w:spacing w:before="120" w:after="120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zh-CN" w:bidi="hi-IN"/>
    </w:rPr>
  </w:style>
  <w:style w:type="paragraph" w:styleId="664">
    <w:name w:val="Heading 5"/>
    <w:basedOn w:val="659"/>
    <w:next w:val="659"/>
    <w:uiPriority w:val="9"/>
    <w:qFormat/>
    <w:pPr>
      <w:spacing w:before="280" w:after="280" w:line="240" w:lineRule="auto"/>
      <w:outlineLvl w:val="4"/>
    </w:pPr>
    <w:rPr>
      <w:rFonts w:ascii="Times New Roman" w:hAnsi="Times New Roman"/>
      <w:b/>
      <w:sz w:val="20"/>
    </w:rPr>
  </w:style>
  <w:style w:type="paragraph" w:styleId="665">
    <w:name w:val="Heading 6"/>
    <w:basedOn w:val="659"/>
    <w:next w:val="659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659"/>
    <w:next w:val="659"/>
    <w:link w:val="6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659"/>
    <w:next w:val="659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8">
    <w:name w:val="Heading 9"/>
    <w:basedOn w:val="659"/>
    <w:next w:val="659"/>
    <w:link w:val="67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9" w:default="1">
    <w:name w:val="Default Paragraph Font"/>
    <w:uiPriority w:val="1"/>
    <w:semiHidden/>
    <w:unhideWhenUsed/>
    <w:qFormat/>
  </w:style>
  <w:style w:type="character" w:styleId="670">
    <w:name w:val="Heading 1 Char"/>
    <w:basedOn w:val="669"/>
    <w:uiPriority w:val="9"/>
    <w:qFormat/>
    <w:rPr>
      <w:rFonts w:ascii="Arial" w:hAnsi="Arial" w:eastAsia="Arial" w:cs="Arial"/>
      <w:sz w:val="40"/>
      <w:szCs w:val="40"/>
    </w:rPr>
  </w:style>
  <w:style w:type="character" w:styleId="671">
    <w:name w:val="Heading 2 Char"/>
    <w:basedOn w:val="669"/>
    <w:uiPriority w:val="9"/>
    <w:qFormat/>
    <w:rPr>
      <w:rFonts w:ascii="Arial" w:hAnsi="Arial" w:eastAsia="Arial" w:cs="Arial"/>
      <w:sz w:val="34"/>
    </w:rPr>
  </w:style>
  <w:style w:type="character" w:styleId="672">
    <w:name w:val="Heading 3 Char"/>
    <w:basedOn w:val="669"/>
    <w:uiPriority w:val="9"/>
    <w:qFormat/>
    <w:rPr>
      <w:rFonts w:ascii="Arial" w:hAnsi="Arial" w:eastAsia="Arial" w:cs="Arial"/>
      <w:sz w:val="30"/>
      <w:szCs w:val="30"/>
    </w:rPr>
  </w:style>
  <w:style w:type="character" w:styleId="673">
    <w:name w:val="Heading 4 Char"/>
    <w:basedOn w:val="669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74">
    <w:name w:val="Heading 5 Char"/>
    <w:basedOn w:val="669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75">
    <w:name w:val="Heading 6 Char"/>
    <w:basedOn w:val="669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6">
    <w:name w:val="Heading 7 Char"/>
    <w:basedOn w:val="669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8 Char"/>
    <w:basedOn w:val="669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8">
    <w:name w:val="Heading 9 Char"/>
    <w:basedOn w:val="66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9">
    <w:name w:val="Title Char"/>
    <w:basedOn w:val="669"/>
    <w:uiPriority w:val="10"/>
    <w:qFormat/>
    <w:rPr>
      <w:sz w:val="48"/>
      <w:szCs w:val="48"/>
    </w:rPr>
  </w:style>
  <w:style w:type="character" w:styleId="680">
    <w:name w:val="Subtitle Char"/>
    <w:basedOn w:val="669"/>
    <w:uiPriority w:val="11"/>
    <w:qFormat/>
    <w:rPr>
      <w:sz w:val="24"/>
      <w:szCs w:val="24"/>
    </w:rPr>
  </w:style>
  <w:style w:type="character" w:styleId="681">
    <w:name w:val="Quote Char"/>
    <w:link w:val="724"/>
    <w:uiPriority w:val="29"/>
    <w:qFormat/>
    <w:rPr>
      <w:i/>
    </w:rPr>
  </w:style>
  <w:style w:type="character" w:styleId="682">
    <w:name w:val="Intense Quote Char"/>
    <w:link w:val="725"/>
    <w:uiPriority w:val="30"/>
    <w:qFormat/>
    <w:rPr>
      <w:i/>
    </w:rPr>
  </w:style>
  <w:style w:type="character" w:styleId="683">
    <w:name w:val="Header Char"/>
    <w:basedOn w:val="669"/>
    <w:uiPriority w:val="99"/>
    <w:qFormat/>
  </w:style>
  <w:style w:type="character" w:styleId="684">
    <w:name w:val="Footer Char"/>
    <w:basedOn w:val="669"/>
    <w:uiPriority w:val="99"/>
    <w:qFormat/>
  </w:style>
  <w:style w:type="character" w:styleId="685">
    <w:name w:val="Caption Char"/>
    <w:basedOn w:val="669"/>
    <w:uiPriority w:val="35"/>
    <w:qFormat/>
    <w:rPr>
      <w:b/>
      <w:bCs/>
      <w:color w:val="4f81bd" w:themeColor="accent1"/>
      <w:sz w:val="18"/>
      <w:szCs w:val="18"/>
    </w:rPr>
  </w:style>
  <w:style w:type="character" w:styleId="686">
    <w:name w:val="Footnote Text Char"/>
    <w:link w:val="742"/>
    <w:uiPriority w:val="99"/>
    <w:qFormat/>
    <w:rPr>
      <w:sz w:val="18"/>
    </w:rPr>
  </w:style>
  <w:style w:type="character" w:styleId="687">
    <w:name w:val="Символ сноски"/>
    <w:basedOn w:val="669"/>
    <w:uiPriority w:val="99"/>
    <w:unhideWhenUsed/>
    <w:qFormat/>
    <w:rPr>
      <w:vertAlign w:val="superscript"/>
    </w:rPr>
  </w:style>
  <w:style w:type="character" w:styleId="688">
    <w:name w:val="Привязка сноски"/>
    <w:rPr>
      <w:vertAlign w:val="superscript"/>
    </w:rPr>
  </w:style>
  <w:style w:type="character" w:styleId="689">
    <w:name w:val="Endnote Text Char"/>
    <w:link w:val="738"/>
    <w:uiPriority w:val="99"/>
    <w:qFormat/>
    <w:rPr>
      <w:sz w:val="20"/>
    </w:rPr>
  </w:style>
  <w:style w:type="character" w:styleId="690">
    <w:name w:val="Символ концевой сноски"/>
    <w:basedOn w:val="669"/>
    <w:uiPriority w:val="99"/>
    <w:semiHidden/>
    <w:unhideWhenUsed/>
    <w:qFormat/>
    <w:rPr>
      <w:vertAlign w:val="superscript"/>
    </w:rPr>
  </w:style>
  <w:style w:type="character" w:styleId="691">
    <w:name w:val="Привязка концевой сноски"/>
    <w:rPr>
      <w:vertAlign w:val="superscript"/>
    </w:rPr>
  </w:style>
  <w:style w:type="character" w:styleId="692">
    <w:name w:val="Heading"/>
    <w:qFormat/>
    <w:rPr>
      <w:rFonts w:ascii="Liberation Sans" w:hAnsi="Liberation Sans"/>
      <w:sz w:val="28"/>
    </w:rPr>
  </w:style>
  <w:style w:type="character" w:styleId="693">
    <w:name w:val="Contents 2"/>
    <w:qFormat/>
    <w:rPr>
      <w:rFonts w:ascii="XO Thames" w:hAnsi="XO Thames"/>
      <w:sz w:val="28"/>
    </w:rPr>
  </w:style>
  <w:style w:type="character" w:styleId="694">
    <w:name w:val="Contents 4"/>
    <w:qFormat/>
    <w:rPr>
      <w:rFonts w:ascii="XO Thames" w:hAnsi="XO Thames"/>
      <w:sz w:val="28"/>
    </w:rPr>
  </w:style>
  <w:style w:type="character" w:styleId="695">
    <w:name w:val="Contents 6"/>
    <w:qFormat/>
    <w:rPr>
      <w:rFonts w:ascii="XO Thames" w:hAnsi="XO Thames"/>
      <w:sz w:val="28"/>
    </w:rPr>
  </w:style>
  <w:style w:type="character" w:styleId="696">
    <w:name w:val="Contents 7"/>
    <w:qFormat/>
    <w:rPr>
      <w:rFonts w:ascii="XO Thames" w:hAnsi="XO Thames"/>
      <w:sz w:val="28"/>
    </w:rPr>
  </w:style>
  <w:style w:type="character" w:styleId="697">
    <w:name w:val="Endnote"/>
    <w:link w:val="738"/>
    <w:qFormat/>
    <w:rPr>
      <w:rFonts w:ascii="XO Thames" w:hAnsi="XO Thames"/>
      <w:sz w:val="22"/>
    </w:rPr>
  </w:style>
  <w:style w:type="character" w:styleId="698">
    <w:name w:val="Heading 3"/>
    <w:qFormat/>
    <w:rPr>
      <w:rFonts w:ascii="XO Thames" w:hAnsi="XO Thames"/>
      <w:b/>
      <w:sz w:val="26"/>
    </w:rPr>
  </w:style>
  <w:style w:type="character" w:styleId="699">
    <w:name w:val="Text body"/>
    <w:link w:val="739"/>
    <w:qFormat/>
  </w:style>
  <w:style w:type="character" w:styleId="700">
    <w:name w:val="Contents 3"/>
    <w:qFormat/>
    <w:rPr>
      <w:rFonts w:ascii="XO Thames" w:hAnsi="XO Thames"/>
      <w:sz w:val="28"/>
    </w:rPr>
  </w:style>
  <w:style w:type="character" w:styleId="701">
    <w:name w:val="List"/>
    <w:basedOn w:val="699"/>
    <w:qFormat/>
  </w:style>
  <w:style w:type="character" w:styleId="702">
    <w:name w:val="Heading 5"/>
    <w:qFormat/>
    <w:rPr>
      <w:rFonts w:ascii="Times New Roman" w:hAnsi="Times New Roman"/>
      <w:b/>
      <w:sz w:val="20"/>
    </w:rPr>
  </w:style>
  <w:style w:type="character" w:styleId="703">
    <w:name w:val="Heading 1"/>
    <w:qFormat/>
    <w:rPr>
      <w:rFonts w:ascii="XO Thames" w:hAnsi="XO Thames"/>
      <w:b/>
      <w:sz w:val="32"/>
    </w:rPr>
  </w:style>
  <w:style w:type="character" w:styleId="704">
    <w:name w:val="Интернет-ссылка"/>
    <w:rPr>
      <w:color w:val="000080"/>
      <w:u w:val="single"/>
    </w:rPr>
  </w:style>
  <w:style w:type="character" w:styleId="705">
    <w:name w:val="Footnote"/>
    <w:link w:val="742"/>
    <w:qFormat/>
    <w:rPr>
      <w:rFonts w:ascii="XO Thames" w:hAnsi="XO Thames"/>
      <w:sz w:val="22"/>
    </w:rPr>
  </w:style>
  <w:style w:type="character" w:styleId="706">
    <w:name w:val="Contents 1"/>
    <w:qFormat/>
    <w:rPr>
      <w:rFonts w:ascii="XO Thames" w:hAnsi="XO Thames"/>
      <w:b/>
      <w:sz w:val="28"/>
    </w:rPr>
  </w:style>
  <w:style w:type="character" w:styleId="707">
    <w:name w:val="Header and Footer"/>
    <w:qFormat/>
    <w:rPr>
      <w:rFonts w:ascii="XO Thames" w:hAnsi="XO Thames"/>
      <w:sz w:val="28"/>
    </w:rPr>
  </w:style>
  <w:style w:type="character" w:styleId="708">
    <w:name w:val="Contents 9"/>
    <w:qFormat/>
    <w:rPr>
      <w:rFonts w:ascii="XO Thames" w:hAnsi="XO Thames"/>
      <w:sz w:val="28"/>
    </w:rPr>
  </w:style>
  <w:style w:type="character" w:styleId="709">
    <w:name w:val="Caption"/>
    <w:qFormat/>
    <w:rPr>
      <w:i/>
      <w:sz w:val="24"/>
    </w:rPr>
  </w:style>
  <w:style w:type="character" w:styleId="710">
    <w:name w:val="Contents 8"/>
    <w:qFormat/>
    <w:rPr>
      <w:rFonts w:ascii="XO Thames" w:hAnsi="XO Thames"/>
      <w:sz w:val="28"/>
    </w:rPr>
  </w:style>
  <w:style w:type="character" w:styleId="711">
    <w:name w:val="Contents 5"/>
    <w:qFormat/>
    <w:rPr>
      <w:rFonts w:ascii="XO Thames" w:hAnsi="XO Thames"/>
      <w:sz w:val="28"/>
    </w:rPr>
  </w:style>
  <w:style w:type="character" w:styleId="712">
    <w:name w:val="Subtitle"/>
    <w:qFormat/>
    <w:rPr>
      <w:rFonts w:ascii="XO Thames" w:hAnsi="XO Thames"/>
      <w:i/>
      <w:sz w:val="24"/>
    </w:rPr>
  </w:style>
  <w:style w:type="character" w:styleId="713">
    <w:name w:val="No Spacing"/>
    <w:link w:val="748"/>
    <w:qFormat/>
  </w:style>
  <w:style w:type="character" w:styleId="714">
    <w:name w:val="Title"/>
    <w:qFormat/>
    <w:rPr>
      <w:rFonts w:ascii="XO Thames" w:hAnsi="XO Thames"/>
      <w:b/>
      <w:caps/>
      <w:sz w:val="40"/>
    </w:rPr>
  </w:style>
  <w:style w:type="character" w:styleId="715">
    <w:name w:val="Heading 4"/>
    <w:qFormat/>
    <w:rPr>
      <w:rFonts w:ascii="XO Thames" w:hAnsi="XO Thames"/>
      <w:b/>
      <w:sz w:val="24"/>
    </w:rPr>
  </w:style>
  <w:style w:type="character" w:styleId="716">
    <w:name w:val="Heading 2"/>
    <w:qFormat/>
    <w:rPr>
      <w:rFonts w:ascii="XO Thames" w:hAnsi="XO Thames"/>
      <w:b/>
      <w:sz w:val="28"/>
    </w:rPr>
  </w:style>
  <w:style w:type="character" w:styleId="717">
    <w:name w:val="Index"/>
    <w:qFormat/>
  </w:style>
  <w:style w:type="paragraph" w:styleId="718">
    <w:name w:val="Заголовок"/>
    <w:basedOn w:val="659"/>
    <w:next w:val="659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719">
    <w:name w:val="Body Text"/>
    <w:basedOn w:val="659"/>
    <w:pPr>
      <w:spacing w:before="0" w:after="140" w:line="276" w:lineRule="auto"/>
    </w:pPr>
  </w:style>
  <w:style w:type="paragraph" w:styleId="720">
    <w:name w:val="List"/>
    <w:basedOn w:val="739"/>
    <w:next w:val="739"/>
  </w:style>
  <w:style w:type="paragraph" w:styleId="721">
    <w:name w:val="Caption"/>
    <w:basedOn w:val="659"/>
    <w:next w:val="659"/>
    <w:link w:val="685"/>
    <w:qFormat/>
    <w:pPr>
      <w:spacing w:before="120" w:after="120"/>
    </w:pPr>
    <w:rPr>
      <w:i/>
      <w:sz w:val="24"/>
    </w:rPr>
  </w:style>
  <w:style w:type="paragraph" w:styleId="722">
    <w:name w:val="Указатель"/>
    <w:basedOn w:val="659"/>
    <w:next w:val="659"/>
    <w:qFormat/>
  </w:style>
  <w:style w:type="paragraph" w:styleId="723">
    <w:name w:val="List Paragraph"/>
    <w:basedOn w:val="659"/>
    <w:uiPriority w:val="34"/>
    <w:qFormat/>
    <w:pPr>
      <w:contextualSpacing/>
      <w:ind w:left="720" w:firstLine="0"/>
      <w:spacing w:before="0" w:after="0"/>
    </w:pPr>
  </w:style>
  <w:style w:type="paragraph" w:styleId="724">
    <w:name w:val="Quote"/>
    <w:basedOn w:val="659"/>
    <w:next w:val="659"/>
    <w:link w:val="681"/>
    <w:uiPriority w:val="29"/>
    <w:qFormat/>
    <w:pPr>
      <w:ind w:left="720" w:right="720" w:firstLine="0"/>
    </w:pPr>
    <w:rPr>
      <w:i/>
    </w:rPr>
  </w:style>
  <w:style w:type="paragraph" w:styleId="725">
    <w:name w:val="Intense Quote"/>
    <w:basedOn w:val="659"/>
    <w:next w:val="659"/>
    <w:link w:val="682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26">
    <w:name w:val="Колонтитул"/>
    <w:qFormat/>
    <w:pPr>
      <w:jc w:val="both"/>
      <w:spacing w:before="0" w:after="0" w:line="240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27">
    <w:name w:val="Header"/>
    <w:basedOn w:val="659"/>
    <w:link w:val="683"/>
    <w:uiPriority w:val="99"/>
    <w:unhideWhenUsed/>
    <w:pPr>
      <w:spacing w:before="0" w:after="0" w:line="240" w:lineRule="auto"/>
      <w:tabs>
        <w:tab w:val="clear" w:pos="709" w:leader="none"/>
        <w:tab w:val="center" w:pos="7143" w:leader="none"/>
        <w:tab w:val="right" w:pos="14287" w:leader="none"/>
      </w:tabs>
    </w:pPr>
  </w:style>
  <w:style w:type="paragraph" w:styleId="728">
    <w:name w:val="Footer"/>
    <w:basedOn w:val="659"/>
    <w:link w:val="684"/>
    <w:uiPriority w:val="99"/>
    <w:unhideWhenUsed/>
    <w:pPr>
      <w:spacing w:before="0" w:after="0" w:line="240" w:lineRule="auto"/>
      <w:tabs>
        <w:tab w:val="clear" w:pos="709" w:leader="none"/>
        <w:tab w:val="center" w:pos="7143" w:leader="none"/>
        <w:tab w:val="right" w:pos="14287" w:leader="none"/>
      </w:tabs>
    </w:pPr>
  </w:style>
  <w:style w:type="paragraph" w:styleId="729">
    <w:name w:val="footnote text"/>
    <w:basedOn w:val="659"/>
    <w:link w:val="686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30">
    <w:name w:val="endnote text"/>
    <w:basedOn w:val="659"/>
    <w:link w:val="689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31">
    <w:name w:val="Index Heading"/>
    <w:basedOn w:val="718"/>
  </w:style>
  <w:style w:type="paragraph" w:styleId="732">
    <w:name w:val="TOC Heading"/>
    <w:uiPriority w:val="39"/>
    <w:unhideWhenUsed/>
    <w:pPr>
      <w:jc w:val="left"/>
      <w:spacing w:before="0" w:after="0"/>
      <w:widowControl/>
    </w:pPr>
    <w:rPr>
      <w:rFonts w:ascii="Liberation Serif" w:hAnsi="Liberation Serif" w:eastAsia="Times New Roman" w:cs="Times New Roman"/>
      <w:color w:val="000000"/>
      <w:sz w:val="24"/>
      <w:szCs w:val="20"/>
      <w:lang w:val="ru-RU" w:eastAsia="zh-CN" w:bidi="hi-IN"/>
    </w:rPr>
  </w:style>
  <w:style w:type="paragraph" w:styleId="733">
    <w:name w:val="table of figures"/>
    <w:basedOn w:val="659"/>
    <w:next w:val="659"/>
    <w:uiPriority w:val="99"/>
    <w:unhideWhenUsed/>
    <w:qFormat/>
    <w:pPr>
      <w:spacing w:before="0" w:after="0" w:afterAutospacing="0"/>
    </w:pPr>
  </w:style>
  <w:style w:type="paragraph" w:styleId="734">
    <w:name w:val="toc 2"/>
    <w:next w:val="659"/>
    <w:uiPriority w:val="39"/>
    <w:pPr>
      <w:ind w:left="2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35">
    <w:name w:val="toc 4"/>
    <w:next w:val="659"/>
    <w:uiPriority w:val="39"/>
    <w:pPr>
      <w:ind w:left="6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36">
    <w:name w:val="toc 6"/>
    <w:next w:val="659"/>
    <w:uiPriority w:val="39"/>
    <w:pPr>
      <w:ind w:left="10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37">
    <w:name w:val="toc 7"/>
    <w:next w:val="659"/>
    <w:uiPriority w:val="39"/>
    <w:pPr>
      <w:ind w:left="12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38">
    <w:name w:val="Endnote"/>
    <w:link w:val="697"/>
    <w:qFormat/>
    <w:pPr>
      <w:ind w:left="0" w:firstLine="851"/>
      <w:jc w:val="both"/>
      <w:spacing w:before="0" w:after="0"/>
      <w:widowControl/>
    </w:pPr>
    <w:rPr>
      <w:rFonts w:ascii="XO Thames" w:hAnsi="XO Thames" w:eastAsia="Times New Roman" w:cs="Times New Roman"/>
      <w:color w:val="000000"/>
      <w:sz w:val="22"/>
      <w:szCs w:val="20"/>
      <w:lang w:val="ru-RU" w:eastAsia="zh-CN" w:bidi="hi-IN"/>
    </w:rPr>
  </w:style>
  <w:style w:type="paragraph" w:styleId="739">
    <w:name w:val="Text body"/>
    <w:basedOn w:val="659"/>
    <w:next w:val="659"/>
    <w:link w:val="699"/>
    <w:qFormat/>
    <w:pPr>
      <w:spacing w:before="0" w:after="140" w:line="276" w:lineRule="auto"/>
    </w:pPr>
  </w:style>
  <w:style w:type="paragraph" w:styleId="740">
    <w:name w:val="toc 3"/>
    <w:next w:val="659"/>
    <w:uiPriority w:val="39"/>
    <w:pPr>
      <w:ind w:left="4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41">
    <w:name w:val="Hyperlink"/>
    <w:qFormat/>
    <w:pPr>
      <w:jc w:val="left"/>
      <w:spacing w:before="0" w:after="0"/>
      <w:widowControl/>
    </w:pPr>
    <w:rPr>
      <w:rFonts w:ascii="Liberation Serif" w:hAnsi="Liberation Serif" w:eastAsia="Times New Roman" w:cs="Times New Roman"/>
      <w:color w:val="000080"/>
      <w:sz w:val="24"/>
      <w:szCs w:val="20"/>
      <w:u w:val="single"/>
      <w:lang w:val="ru-RU" w:eastAsia="zh-CN" w:bidi="hi-IN"/>
    </w:rPr>
  </w:style>
  <w:style w:type="paragraph" w:styleId="742">
    <w:name w:val="Footnote"/>
    <w:link w:val="705"/>
    <w:qFormat/>
    <w:pPr>
      <w:ind w:left="0" w:firstLine="851"/>
      <w:jc w:val="both"/>
      <w:spacing w:before="0" w:after="0"/>
      <w:widowControl/>
    </w:pPr>
    <w:rPr>
      <w:rFonts w:ascii="XO Thames" w:hAnsi="XO Thames" w:eastAsia="Times New Roman" w:cs="Times New Roman"/>
      <w:color w:val="000000"/>
      <w:sz w:val="22"/>
      <w:szCs w:val="20"/>
      <w:lang w:val="ru-RU" w:eastAsia="zh-CN" w:bidi="hi-IN"/>
    </w:rPr>
  </w:style>
  <w:style w:type="paragraph" w:styleId="743">
    <w:name w:val="toc 1"/>
    <w:next w:val="659"/>
    <w:uiPriority w:val="39"/>
    <w:pPr>
      <w:ind w:left="0" w:firstLine="0"/>
      <w:jc w:val="left"/>
      <w:spacing w:before="0" w:after="0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hi-IN"/>
    </w:rPr>
  </w:style>
  <w:style w:type="paragraph" w:styleId="744">
    <w:name w:val="toc 9"/>
    <w:next w:val="659"/>
    <w:uiPriority w:val="39"/>
    <w:pPr>
      <w:ind w:left="16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45">
    <w:name w:val="toc 8"/>
    <w:next w:val="659"/>
    <w:uiPriority w:val="39"/>
    <w:pPr>
      <w:ind w:left="14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46">
    <w:name w:val="toc 5"/>
    <w:next w:val="659"/>
    <w:uiPriority w:val="39"/>
    <w:pPr>
      <w:ind w:left="8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47">
    <w:name w:val="Subtitle"/>
    <w:next w:val="659"/>
    <w:uiPriority w:val="11"/>
    <w:qFormat/>
    <w:pPr>
      <w:jc w:val="both"/>
      <w:spacing w:before="0" w:after="0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hi-IN"/>
    </w:rPr>
  </w:style>
  <w:style w:type="paragraph" w:styleId="748">
    <w:name w:val="No Spacing"/>
    <w:link w:val="713"/>
    <w:qFormat/>
    <w:pPr>
      <w:jc w:val="left"/>
      <w:spacing w:before="0" w:after="0" w:line="240" w:lineRule="auto"/>
      <w:widowControl/>
    </w:pPr>
    <w:rPr>
      <w:rFonts w:ascii="Liberation Serif" w:hAnsi="Liberation Serif" w:eastAsia="Times New Roman" w:cs="Times New Roman"/>
      <w:color w:val="000000"/>
      <w:sz w:val="24"/>
      <w:szCs w:val="20"/>
      <w:lang w:val="ru-RU" w:eastAsia="zh-CN" w:bidi="hi-IN"/>
    </w:rPr>
  </w:style>
  <w:style w:type="paragraph" w:styleId="749">
    <w:name w:val="Title"/>
    <w:next w:val="659"/>
    <w:uiPriority w:val="10"/>
    <w:qFormat/>
    <w:pPr>
      <w:jc w:val="center"/>
      <w:spacing w:before="567" w:after="567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hi-IN"/>
    </w:rPr>
  </w:style>
  <w:style w:type="numbering" w:styleId="750" w:default="1">
    <w:name w:val="No List"/>
    <w:uiPriority w:val="99"/>
    <w:semiHidden/>
    <w:unhideWhenUsed/>
    <w:qFormat/>
  </w:style>
  <w:style w:type="table" w:styleId="751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54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55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6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8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0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782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783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784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5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6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78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79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793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79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79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79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79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79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9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00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15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16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17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18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19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20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21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3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3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3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3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4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4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42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4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4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4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4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4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49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5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85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5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85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5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85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85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5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5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5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6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6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6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6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6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6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6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6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6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6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70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71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2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73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74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75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76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7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olesia.gritsiuk</cp:lastModifiedBy>
  <cp:revision>19</cp:revision>
  <dcterms:modified xsi:type="dcterms:W3CDTF">2026-09-02T06:54:13Z</dcterms:modified>
</cp:coreProperties>
</file>